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47A8E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§1 直线与直线的方程</w:t>
      </w:r>
    </w:p>
    <w:p w14:paraId="60BE4FD5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1．1 一次函数的图象与直线的方程+1．2 直线的倾斜角、斜率及其关系</w:t>
      </w:r>
    </w:p>
    <w:p w14:paraId="00098BB4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．</w:t>
      </w:r>
      <w:r>
        <w:rPr>
          <w:rFonts w:ascii="Times New Roman" w:hAnsi="Times New Roman" w:eastAsia="宋体" w:cs="Times New Roman"/>
          <w:sz w:val="21"/>
          <w14:ligatures w14:val="none"/>
        </w:rPr>
        <w:t>一次函数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y=kx+b(k≠0)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的图象是一条直线，它是以满足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y=kx+b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的每一对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x，y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的值为坐标的点构成的，同时函数解析式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y=kx+b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可以看做二元一次方程．</w:t>
      </w:r>
    </w:p>
    <w:p w14:paraId="09412C65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eastAsia="宋体" w:cs="Times New Roman"/>
          <w:i/>
          <w:i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2．在平面直角坐标系中，对于一条与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x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21"/>
          <w14:ligatures w14:val="none"/>
        </w:rPr>
        <w:t>轴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相交的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，把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x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轴（正方向）按逆时针方向绕着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21"/>
          <w14:ligatures w14:val="none"/>
        </w:rPr>
        <w:t>交点旋转到和直线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首次重合时所成的角，称为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的倾斜角．通常倾斜角用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表示.</w:t>
      </w:r>
    </w:p>
    <w:p w14:paraId="2450D46B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当直线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与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轴平行或重合时，规定倾斜角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</w:t>
      </w:r>
    </w:p>
    <w:p w14:paraId="4BF1D712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倾斜角的取值范围是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</w:t>
      </w:r>
    </w:p>
    <w:p w14:paraId="17D498C5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3．</w:t>
      </w:r>
      <w:r>
        <w:rPr>
          <w:rFonts w:ascii="Times New Roman" w:hAnsi="Times New Roman" w:eastAsia="宋体" w:cs="Times New Roman"/>
          <w:sz w:val="21"/>
          <w14:ligatures w14:val="none"/>
        </w:rPr>
        <w:t>经过两个不同点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A</m:t>
        </m:r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,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B</m:t>
        </m:r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的直线的斜率公式：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．</w:t>
      </w:r>
    </w:p>
    <w:p w14:paraId="51F57F21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4．</w:t>
      </w:r>
      <w:r>
        <w:rPr>
          <w:rFonts w:ascii="Times New Roman" w:hAnsi="Times New Roman" w:eastAsia="宋体" w:cs="Times New Roman"/>
          <w:sz w:val="21"/>
          <w14:ligatures w14:val="none"/>
        </w:rPr>
        <w:t>一条直线的倾斜角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(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≠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sz w:val="21"/>
          <w14:ligatures w14:val="none"/>
        </w:rPr>
        <w:t>)的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称为这条直线的斜率，即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21AEC5B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当直线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与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轴平垂直时，斜率不存在．</w:t>
      </w:r>
    </w:p>
    <w:p w14:paraId="6DEA30F4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iCs/>
          <w:kern w:val="0"/>
          <w:sz w:val="21"/>
          <w:szCs w:val="18"/>
          <w14:ligatures w14:val="none"/>
        </w:rPr>
        <w:t>5．</w:t>
      </w:r>
      <w:r>
        <w:rPr>
          <w:rFonts w:ascii="Times New Roman" w:hAnsi="Times New Roman" w:eastAsia="宋体" w:cs="Times New Roman"/>
          <w:sz w:val="21"/>
          <w14:ligatures w14:val="none"/>
        </w:rPr>
        <w:t>倾斜角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e170f206fdbbd834aad7580c727e2cc6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8" o:title="eqIde170f206fdbbd834aad7580c727e2cc6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与斜率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之间的关系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=tan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 xml:space="preserve"> </m:t>
        </m:r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∈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[0，π），</w:t>
      </w:r>
    </w:p>
    <w:p w14:paraId="4C64EEE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如左图，当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∈[0,</m:t>
        </m:r>
        <m:f>
          <m:fP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时，斜率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k≥0</m:t>
        </m:r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,且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k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随倾斜角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的增大而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，</w:t>
      </w:r>
    </w:p>
    <w:p w14:paraId="572F2F0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右图中斜率为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45f7d1c49d4ded9a11f1a0c88ab23c81" type="#_x0000_t75" style="height:15.75pt;width:23.65pt;" o:ole="t" filled="f" o:preferrelative="t" stroked="f" coordsize="21600,21600">
            <v:path/>
            <v:fill on="f" focussize="0,0"/>
            <v:stroke on="f" joinstyle="miter"/>
            <v:imagedata r:id="rId10" o:title="eqId45f7d1c49d4ded9a11f1a0c88ab23c81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的直线对应的倾斜角为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478996748e42a0e309836d3bdd3b79db" type="#_x0000_t75" style="height:16.15pt;width:27.4pt;" o:ole="t" filled="f" o:preferrelative="t" stroked="f" coordsize="21600,21600">
            <v:path/>
            <v:fill on="f" focussize="0,0"/>
            <v:stroke on="f" joinstyle="miter"/>
            <v:imagedata r:id="rId12" o:title="eqId478996748e42a0e309836d3bdd3b79d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，其中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c7ab2036cb2363a16fa723a8bdb6c7a7" type="#_x0000_t75" style="height:27pt;width:68.65pt;" o:ole="t" filled="f" o:preferrelative="t" stroked="f" coordsize="21600,21600">
            <v:path/>
            <v:fill on="f" focussize="0,0"/>
            <v:stroke on="f" joinstyle="miter"/>
            <v:imagedata r:id="rId14" o:title="eqIdc7ab2036cb2363a16fa723a8bdb6c7a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6bff12356b1fc7164dbcc64c233725fe" type="#_x0000_t75" style="height:15.75pt;width:46.5pt;" o:ole="t" filled="f" o:preferrelative="t" stroked="f" coordsize="21600,21600">
            <v:path/>
            <v:fill on="f" focussize="0,0"/>
            <v:stroke on="f" joinstyle="miter"/>
            <v:imagedata r:id="rId16" o:title="eqId6bff12356b1fc7164dbcc64c233725f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482CD29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如左图，当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∈</m:t>
        </m:r>
        <m:d>
          <m:dP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dPr>
          <m:e>
            <m:f>
              <m:fPr>
                <m:ctrl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π</m:t>
                </m:r>
                <m:ctrl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,π</m:t>
            </m: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时，斜率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k&lt;0</m:t>
        </m:r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,且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k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随倾斜角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的增大而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，</w:t>
      </w:r>
    </w:p>
    <w:p w14:paraId="7A981F5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右图中斜率为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b46042bd7b803711c6d31899d756f71a" type="#_x0000_t75" style="height:16.15pt;width:24.75pt;" o:ole="t" filled="f" o:preferrelative="t" stroked="f" coordsize="21600,21600">
            <v:path/>
            <v:fill on="f" focussize="0,0"/>
            <v:stroke on="f" joinstyle="miter"/>
            <v:imagedata r:id="rId18" o:title="eqIdb46042bd7b803711c6d31899d756f71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的直线对应的倾斜角为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ea22f37b2c10c84be8268bec93363625" type="#_x0000_t75" style="height:15.75pt;width:28.15pt;" o:ole="t" filled="f" o:preferrelative="t" stroked="f" coordsize="21600,21600">
            <v:path/>
            <v:fill on="f" focussize="0,0"/>
            <v:stroke on="f" joinstyle="miter"/>
            <v:imagedata r:id="rId20" o:title="eqIdea22f37b2c10c84be8268bec93363625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，其中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318a8e0cefdf98dcc0f78a9a8bd1a8ae" type="#_x0000_t75" style="height:27pt;width:71.25pt;" o:ole="t" filled="f" o:preferrelative="t" stroked="f" coordsize="21600,21600">
            <v:path/>
            <v:fill on="f" focussize="0,0"/>
            <v:stroke on="f" joinstyle="miter"/>
            <v:imagedata r:id="rId22" o:title="eqId318a8e0cefdf98dcc0f78a9a8bd1a8a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8760c20f5b876af3f68770c811e0d89d" type="#_x0000_t75" style="height:15.75pt;width:47.65pt;" o:ole="t" filled="f" o:preferrelative="t" stroked="f" coordsize="21600,21600">
            <v:path/>
            <v:fill on="f" focussize="0,0"/>
            <v:stroke on="f" joinstyle="miter"/>
            <v:imagedata r:id="rId24" o:title="eqId8760c20f5b876af3f68770c811e0d89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8F7D5DA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(简而言之，斜率大小看倾斜角，直线越陡斜率绝对值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5796fe0086b63baf9f98049012cafae1" type="#_x0000_t75" style="height:17.65pt;width:12.4pt;" o:ole="t" filled="f" o:preferrelative="t" stroked="f" coordsize="21600,21600">
            <v:path/>
            <v:fill on="f" focussize="0,0"/>
            <v:stroke on="f" joinstyle="miter"/>
            <v:imagedata r:id="rId26" o:title="eqId5796fe0086b63baf9f98049012cafae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越大)</w:t>
      </w:r>
    </w:p>
    <w:p w14:paraId="16D3E656">
      <w:pPr>
        <w:spacing w:after="0" w:line="360" w:lineRule="auto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055370" cy="986790"/>
            <wp:effectExtent l="0" t="0" r="11430" b="3810"/>
            <wp:docPr id="100007" name="图片 100007" descr="@@@ff8627e3222f4ebfb4de4e2440c001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ff8627e3222f4ebfb4de4e2440c001a5"/>
                    <pic:cNvPicPr>
                      <a:picLocks noChangeAspect="1"/>
                    </pic:cNvPicPr>
                  </pic:nvPicPr>
                  <pic:blipFill>
                    <a:blip r:embed="rId2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70" cy="98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397635" cy="1054735"/>
            <wp:effectExtent l="0" t="0" r="12065" b="12065"/>
            <wp:docPr id="3" name="图片 3" descr="@@@4ee5ce53b0334b0db6cd04ef52582b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@@@4ee5ce53b0334b0db6cd04ef52582bb0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8386C">
      <w:pPr>
        <w:spacing w:after="120" w:line="360" w:lineRule="auto"/>
        <w:jc w:val="both"/>
        <w:rPr>
          <w:rFonts w:ascii="Times New Roman" w:hAnsi="Times New Roman" w:eastAsia="宋体" w:cs="Times New Roman"/>
          <w:iCs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6．若直线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的斜率为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，它的一个方向向量的坐标为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，则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iCs/>
          <w:color w:val="0000FF"/>
          <w:kern w:val="0"/>
          <w:sz w:val="21"/>
          <w:szCs w:val="18"/>
          <w14:ligatures w14:val="none"/>
        </w:rPr>
        <w:t>。</w:t>
      </w:r>
    </w:p>
    <w:p w14:paraId="39D9768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7．利用斜率证明三点共线的方法</w:t>
      </w:r>
    </w:p>
    <w:p w14:paraId="66A4029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已知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e0b5f92a0f50805111a8ce4670660d70" type="#_x0000_t75" style="height:17.65pt;width:145.15pt;" o:ole="t" filled="f" o:preferrelative="t" stroked="f" coordsize="21600,21600">
            <v:path/>
            <v:fill on="f" focussize="0,0"/>
            <v:stroke on="f" joinstyle="miter"/>
            <v:imagedata r:id="rId30" o:title="eqIde0b5f92a0f50805111a8ce4670660d7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ef0726bfdf4658c40814e7d36a0ff30e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32" o:title="eqIdef0726bfdf4658c40814e7d36a0ff30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或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，则有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37" o:spt="75" alt="eqIdf3470f8e8142a61cfd3d4aa1e1e203d2" type="#_x0000_t75" style="height:12.4pt;width:43.1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三点共线．</w:t>
      </w:r>
    </w:p>
    <w:p w14:paraId="138245C2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4DEE808E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9D"/>
    <w:rsid w:val="00044C9D"/>
    <w:rsid w:val="0065492F"/>
    <w:rsid w:val="007E68FC"/>
    <w:rsid w:val="00D01446"/>
    <w:rsid w:val="535A7CC1"/>
    <w:rsid w:val="689F35C2"/>
    <w:rsid w:val="6991427D"/>
    <w:rsid w:val="6FC7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510</Words>
  <Characters>538</Characters>
  <Lines>52</Lines>
  <Paragraphs>50</Paragraphs>
  <TotalTime>0</TotalTime>
  <ScaleCrop>false</ScaleCrop>
  <LinksUpToDate>false</LinksUpToDate>
  <CharactersWithSpaces>644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2025-04-01T09:34:00Z</dcterms:created>
  <dc:creator>路阳 梁</dc:creator>
  <cp:lastModifiedBy>小明同学</cp:lastModifiedBy>
  <dcterms:modified xsi:type="dcterms:W3CDTF">2026-03-20T03:58:38Z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1915A0A7BFBE4D609ABA93FAA95DE85F_12</vt:lpwstr>
  </property>
</Properties>
</file>